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15018E" w:rsidRDefault="0015018E" w:rsidP="0015018E">
      <w:pPr>
        <w:jc w:val="center"/>
        <w:rPr>
          <w:rFonts w:ascii="Verdana" w:hAnsi="Verdana"/>
          <w:sz w:val="40"/>
          <w:szCs w:val="40"/>
          <w:lang w:val="fr-CA"/>
        </w:rPr>
      </w:pPr>
      <w:r w:rsidRPr="0015018E">
        <w:rPr>
          <w:rFonts w:ascii="Verdana" w:hAnsi="Verdana"/>
          <w:sz w:val="40"/>
          <w:szCs w:val="40"/>
          <w:lang w:val="fr-CA"/>
        </w:rPr>
        <w:t>Les mots de la semaine du 1 au 4 octobre</w:t>
      </w:r>
    </w:p>
    <w:p w:rsidR="0015018E" w:rsidRDefault="0015018E" w:rsidP="0015018E">
      <w:pPr>
        <w:jc w:val="center"/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Le son « é »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1. ton nez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2. j’ai</w:t>
      </w:r>
      <w:bookmarkStart w:id="0" w:name="_GoBack"/>
      <w:bookmarkEnd w:id="0"/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3117001" cy="20726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VillagerUp2-SSB4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001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40"/>
          <w:szCs w:val="40"/>
          <w:lang w:val="fr-CA"/>
        </w:rPr>
        <w:t>3. la télévision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4. chez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5. un bébé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6. l’été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7. écrire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8. écouter</w:t>
      </w:r>
    </w:p>
    <w:p w:rsid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9. manger</w:t>
      </w:r>
    </w:p>
    <w:p w:rsidR="0015018E" w:rsidRPr="0015018E" w:rsidRDefault="0015018E" w:rsidP="0015018E">
      <w:pPr>
        <w:rPr>
          <w:rFonts w:ascii="Verdana" w:hAnsi="Verdana"/>
          <w:sz w:val="40"/>
          <w:szCs w:val="40"/>
          <w:lang w:val="fr-CA"/>
        </w:rPr>
      </w:pPr>
      <w:r>
        <w:rPr>
          <w:rFonts w:ascii="Verdana" w:hAnsi="Verdana"/>
          <w:sz w:val="40"/>
          <w:szCs w:val="40"/>
          <w:lang w:val="fr-CA"/>
        </w:rPr>
        <w:t>10. éclater</w:t>
      </w:r>
    </w:p>
    <w:sectPr w:rsidR="0015018E" w:rsidRPr="0015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E"/>
    <w:rsid w:val="0015018E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FEA64-0774-45D2-8B57-5A394F23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2018-10-01T13:26:00Z</dcterms:created>
  <dcterms:modified xsi:type="dcterms:W3CDTF">2018-10-01T13:34:00Z</dcterms:modified>
</cp:coreProperties>
</file>