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5B" w:rsidRDefault="008712F7" w:rsidP="00A51B5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D8E49B" wp14:editId="24C6E0A8">
            <wp:simplePos x="0" y="0"/>
            <wp:positionH relativeFrom="column">
              <wp:posOffset>-50165</wp:posOffset>
            </wp:positionH>
            <wp:positionV relativeFrom="paragraph">
              <wp:posOffset>-640715</wp:posOffset>
            </wp:positionV>
            <wp:extent cx="1019175" cy="1619250"/>
            <wp:effectExtent l="0" t="0" r="9525" b="0"/>
            <wp:wrapNone/>
            <wp:docPr id="6" name="Picture 6" descr="C:\Users\julia.mazerolle\AppData\Local\Microsoft\Windows\Temporary Internet Files\Content.IE5\BNUP3K1I\MC9003519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.mazerolle\AppData\Local\Microsoft\Windows\Temporary Internet Files\Content.IE5\BNUP3K1I\MC9003519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B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EBB253" wp14:editId="6E25090B">
            <wp:simplePos x="0" y="0"/>
            <wp:positionH relativeFrom="column">
              <wp:posOffset>4581525</wp:posOffset>
            </wp:positionH>
            <wp:positionV relativeFrom="paragraph">
              <wp:posOffset>-295275</wp:posOffset>
            </wp:positionV>
            <wp:extent cx="790575" cy="1657350"/>
            <wp:effectExtent l="19050" t="0" r="9525" b="0"/>
            <wp:wrapNone/>
            <wp:docPr id="5" name="Picture 5" descr="C:\Users\julia.mazerolle\AppData\Local\Microsoft\Windows\Temporary Internet Files\Content.IE5\4XVJXAG0\MC900351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a.mazerolle\AppData\Local\Microsoft\Windows\Temporary Internet Files\Content.IE5\4XVJXAG0\MC9003519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B1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228975" cy="819150"/>
                <wp:effectExtent l="9525" t="9525" r="33020" b="2984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8975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B15" w:rsidRDefault="00B27B15" w:rsidP="00B27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Science Fair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4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B27B15" w:rsidRDefault="00B27B15" w:rsidP="00B27B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Science Fair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1B5B" w:rsidRDefault="00A51B5B" w:rsidP="00AF11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12F7" w:rsidRDefault="008712F7" w:rsidP="00AF11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12F7" w:rsidRDefault="008712F7" w:rsidP="00AF11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51B5B" w:rsidRPr="00A51B5B" w:rsidRDefault="00A51B5B" w:rsidP="00AF116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1B5B">
        <w:rPr>
          <w:rFonts w:ascii="Comic Sans MS" w:hAnsi="Comic Sans MS"/>
          <w:sz w:val="24"/>
          <w:szCs w:val="24"/>
        </w:rPr>
        <w:t>Dear RES Parents</w:t>
      </w:r>
      <w:r w:rsidR="00555BF3">
        <w:rPr>
          <w:rFonts w:ascii="Comic Sans MS" w:hAnsi="Comic Sans MS"/>
          <w:sz w:val="24"/>
          <w:szCs w:val="24"/>
        </w:rPr>
        <w:t xml:space="preserve"> and Guardians</w:t>
      </w:r>
      <w:r w:rsidRPr="00A51B5B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</w:p>
    <w:p w:rsidR="00A51B5B" w:rsidRPr="00A51B5B" w:rsidRDefault="00A51B5B" w:rsidP="00AF11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0CBC" w:rsidRPr="00A51B5B" w:rsidRDefault="00315CD5" w:rsidP="00AF116A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A51B5B">
        <w:rPr>
          <w:rFonts w:ascii="Comic Sans MS" w:hAnsi="Comic Sans MS"/>
          <w:sz w:val="24"/>
          <w:szCs w:val="24"/>
        </w:rPr>
        <w:t>As you may have seen in this month’s n</w:t>
      </w:r>
      <w:r w:rsidR="00AF116A" w:rsidRPr="00A51B5B">
        <w:rPr>
          <w:rFonts w:ascii="Comic Sans MS" w:hAnsi="Comic Sans MS"/>
          <w:sz w:val="24"/>
          <w:szCs w:val="24"/>
        </w:rPr>
        <w:t xml:space="preserve">ewsletter, we are </w:t>
      </w:r>
      <w:r w:rsidR="00EA6712">
        <w:rPr>
          <w:rFonts w:ascii="Comic Sans MS" w:hAnsi="Comic Sans MS"/>
          <w:sz w:val="24"/>
          <w:szCs w:val="24"/>
        </w:rPr>
        <w:t>getting ready fo</w:t>
      </w:r>
      <w:r w:rsidR="00AF116A" w:rsidRPr="00A51B5B">
        <w:rPr>
          <w:rFonts w:ascii="Comic Sans MS" w:hAnsi="Comic Sans MS"/>
          <w:sz w:val="24"/>
          <w:szCs w:val="24"/>
        </w:rPr>
        <w:t>r this year’s Science F</w:t>
      </w:r>
      <w:r w:rsidRPr="00A51B5B">
        <w:rPr>
          <w:rFonts w:ascii="Comic Sans MS" w:hAnsi="Comic Sans MS"/>
          <w:sz w:val="24"/>
          <w:szCs w:val="24"/>
        </w:rPr>
        <w:t xml:space="preserve">air which will be held on </w:t>
      </w:r>
      <w:r w:rsidR="00066756">
        <w:rPr>
          <w:rFonts w:ascii="Comic Sans MS" w:hAnsi="Comic Sans MS"/>
          <w:sz w:val="24"/>
          <w:szCs w:val="24"/>
        </w:rPr>
        <w:t>Thursday</w:t>
      </w:r>
      <w:r w:rsidRPr="00A51B5B">
        <w:rPr>
          <w:rFonts w:ascii="Comic Sans MS" w:hAnsi="Comic Sans MS"/>
          <w:sz w:val="24"/>
          <w:szCs w:val="24"/>
        </w:rPr>
        <w:t xml:space="preserve">, May </w:t>
      </w:r>
      <w:r w:rsidR="00066756">
        <w:rPr>
          <w:rFonts w:ascii="Comic Sans MS" w:hAnsi="Comic Sans MS"/>
          <w:sz w:val="24"/>
          <w:szCs w:val="24"/>
        </w:rPr>
        <w:t>18</w:t>
      </w:r>
      <w:r w:rsidRPr="00A51B5B">
        <w:rPr>
          <w:rFonts w:ascii="Comic Sans MS" w:hAnsi="Comic Sans MS"/>
          <w:sz w:val="24"/>
          <w:szCs w:val="24"/>
        </w:rPr>
        <w:t xml:space="preserve">. </w:t>
      </w:r>
      <w:r w:rsidR="000A0CBC" w:rsidRPr="00A51B5B">
        <w:rPr>
          <w:rFonts w:ascii="Comic Sans MS" w:hAnsi="Comic Sans MS"/>
          <w:sz w:val="24"/>
          <w:szCs w:val="24"/>
        </w:rPr>
        <w:t xml:space="preserve"> Grades 3 to 5 students will be presenting individual or small group projects.  </w:t>
      </w:r>
      <w:r w:rsidR="00EA6712" w:rsidRPr="00D41EE0">
        <w:rPr>
          <w:rFonts w:ascii="Comic Sans MS" w:hAnsi="Comic Sans MS"/>
          <w:sz w:val="24"/>
          <w:szCs w:val="24"/>
        </w:rPr>
        <w:t>Because Science is not part of 5</w:t>
      </w:r>
      <w:r w:rsidR="00B27B15">
        <w:rPr>
          <w:rFonts w:ascii="Comic Sans MS" w:hAnsi="Comic Sans MS"/>
          <w:sz w:val="24"/>
          <w:szCs w:val="24"/>
        </w:rPr>
        <w:t>A</w:t>
      </w:r>
      <w:r w:rsidR="00EA6712" w:rsidRPr="00D41EE0">
        <w:rPr>
          <w:rFonts w:ascii="Comic Sans MS" w:hAnsi="Comic Sans MS"/>
          <w:sz w:val="24"/>
          <w:szCs w:val="24"/>
        </w:rPr>
        <w:t xml:space="preserve">’s curriculum, it is optional whether students in this class participate or not.  </w:t>
      </w:r>
      <w:r w:rsidR="00EA6712">
        <w:rPr>
          <w:rFonts w:ascii="Comic Sans MS" w:hAnsi="Comic Sans MS"/>
          <w:sz w:val="24"/>
          <w:szCs w:val="24"/>
        </w:rPr>
        <w:t xml:space="preserve">All work will need to be done at home.  </w:t>
      </w:r>
      <w:r w:rsidR="00EA6712" w:rsidRPr="00D41EE0">
        <w:rPr>
          <w:rFonts w:ascii="Comic Sans MS" w:hAnsi="Comic Sans MS"/>
          <w:sz w:val="24"/>
          <w:szCs w:val="24"/>
        </w:rPr>
        <w:t>If they choose to participate, their project should be based on one of the following topics:</w:t>
      </w:r>
      <w:r w:rsidR="00EA6712">
        <w:rPr>
          <w:rFonts w:ascii="Comic Sans MS" w:hAnsi="Comic Sans MS"/>
          <w:sz w:val="24"/>
          <w:szCs w:val="24"/>
        </w:rPr>
        <w:t xml:space="preserve"> </w:t>
      </w:r>
      <w:r w:rsidR="00B27B15">
        <w:rPr>
          <w:rFonts w:ascii="Comic Sans MS" w:hAnsi="Comic Sans MS"/>
          <w:sz w:val="24"/>
          <w:szCs w:val="24"/>
        </w:rPr>
        <w:t xml:space="preserve">the properties of </w:t>
      </w:r>
      <w:r w:rsidR="00EA6712">
        <w:rPr>
          <w:rFonts w:ascii="Comic Sans MS" w:hAnsi="Comic Sans MS"/>
          <w:sz w:val="24"/>
          <w:szCs w:val="24"/>
        </w:rPr>
        <w:t>matter</w:t>
      </w:r>
      <w:r w:rsidR="00B27B15">
        <w:rPr>
          <w:rFonts w:ascii="Comic Sans MS" w:hAnsi="Comic Sans MS"/>
          <w:sz w:val="24"/>
          <w:szCs w:val="24"/>
        </w:rPr>
        <w:t xml:space="preserve"> or</w:t>
      </w:r>
      <w:r w:rsidR="00EA6712">
        <w:rPr>
          <w:rFonts w:ascii="Comic Sans MS" w:hAnsi="Comic Sans MS"/>
          <w:sz w:val="24"/>
          <w:szCs w:val="24"/>
        </w:rPr>
        <w:t xml:space="preserve"> simple machines</w:t>
      </w:r>
      <w:r w:rsidR="00B27B15">
        <w:rPr>
          <w:rFonts w:ascii="Comic Sans MS" w:hAnsi="Comic Sans MS"/>
          <w:sz w:val="24"/>
          <w:szCs w:val="24"/>
        </w:rPr>
        <w:t>.</w:t>
      </w:r>
    </w:p>
    <w:p w:rsidR="000A0CBC" w:rsidRPr="00A51B5B" w:rsidRDefault="00315CD5" w:rsidP="00AF116A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A51B5B">
        <w:rPr>
          <w:rFonts w:ascii="Comic Sans MS" w:hAnsi="Comic Sans MS"/>
          <w:sz w:val="24"/>
          <w:szCs w:val="24"/>
        </w:rPr>
        <w:t xml:space="preserve">Students should think of </w:t>
      </w:r>
      <w:r w:rsidR="00AF116A" w:rsidRPr="00A51B5B">
        <w:rPr>
          <w:rFonts w:ascii="Comic Sans MS" w:hAnsi="Comic Sans MS"/>
          <w:sz w:val="24"/>
          <w:szCs w:val="24"/>
        </w:rPr>
        <w:t>a testable question. For example</w:t>
      </w:r>
      <w:r w:rsidRPr="00A51B5B">
        <w:rPr>
          <w:rFonts w:ascii="Comic Sans MS" w:hAnsi="Comic Sans MS"/>
          <w:sz w:val="24"/>
          <w:szCs w:val="24"/>
        </w:rPr>
        <w:t xml:space="preserve">, </w:t>
      </w:r>
      <w:r w:rsidR="00AF116A" w:rsidRPr="00A51B5B">
        <w:rPr>
          <w:rFonts w:ascii="Comic Sans MS" w:hAnsi="Comic Sans MS"/>
          <w:sz w:val="24"/>
          <w:szCs w:val="24"/>
        </w:rPr>
        <w:t xml:space="preserve">“Do airplanes fly?” is not a testable question because we know they do. “How do airplanes fly?” is also not a testable question. However, “If I change the wingspan of an airplane, will it affect the </w:t>
      </w:r>
      <w:r w:rsidR="00555BF3">
        <w:rPr>
          <w:rFonts w:ascii="Comic Sans MS" w:hAnsi="Comic Sans MS"/>
          <w:sz w:val="24"/>
          <w:szCs w:val="24"/>
        </w:rPr>
        <w:t>distance</w:t>
      </w:r>
      <w:r w:rsidR="00AF116A" w:rsidRPr="00A51B5B">
        <w:rPr>
          <w:rFonts w:ascii="Comic Sans MS" w:hAnsi="Comic Sans MS"/>
          <w:sz w:val="24"/>
          <w:szCs w:val="24"/>
        </w:rPr>
        <w:t xml:space="preserve"> of the plane?” is a testable question because students could make a model and try different sizes of wings. </w:t>
      </w:r>
      <w:r w:rsidR="000A0CBC" w:rsidRPr="00A51B5B">
        <w:rPr>
          <w:rFonts w:ascii="Comic Sans MS" w:hAnsi="Comic Sans MS"/>
          <w:sz w:val="24"/>
          <w:szCs w:val="24"/>
        </w:rPr>
        <w:t xml:space="preserve"> </w:t>
      </w:r>
    </w:p>
    <w:p w:rsidR="00990800" w:rsidRPr="00A51B5B" w:rsidRDefault="005C4B2F" w:rsidP="00990800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A51B5B">
        <w:rPr>
          <w:rFonts w:ascii="Comic Sans MS" w:hAnsi="Comic Sans MS"/>
          <w:sz w:val="24"/>
          <w:szCs w:val="24"/>
        </w:rPr>
        <w:t xml:space="preserve">We will be evaluating students on </w:t>
      </w:r>
      <w:r w:rsidR="000A0CBC" w:rsidRPr="00A51B5B">
        <w:rPr>
          <w:rFonts w:ascii="Comic Sans MS" w:hAnsi="Comic Sans MS"/>
          <w:sz w:val="24"/>
          <w:szCs w:val="24"/>
        </w:rPr>
        <w:t>their</w:t>
      </w:r>
      <w:r w:rsidRPr="00A51B5B">
        <w:rPr>
          <w:rFonts w:ascii="Comic Sans MS" w:hAnsi="Comic Sans MS"/>
          <w:sz w:val="24"/>
          <w:szCs w:val="24"/>
        </w:rPr>
        <w:t xml:space="preserve"> testable question, how they note</w:t>
      </w:r>
      <w:r w:rsidR="00EA6712">
        <w:rPr>
          <w:rFonts w:ascii="Comic Sans MS" w:hAnsi="Comic Sans MS"/>
          <w:sz w:val="24"/>
          <w:szCs w:val="24"/>
        </w:rPr>
        <w:t xml:space="preserve"> their </w:t>
      </w:r>
      <w:r w:rsidRPr="00A51B5B">
        <w:rPr>
          <w:rFonts w:ascii="Comic Sans MS" w:hAnsi="Comic Sans MS"/>
          <w:sz w:val="24"/>
          <w:szCs w:val="24"/>
        </w:rPr>
        <w:t>observations</w:t>
      </w:r>
      <w:r w:rsidR="000A0CBC" w:rsidRPr="00A51B5B">
        <w:rPr>
          <w:rFonts w:ascii="Comic Sans MS" w:hAnsi="Comic Sans MS"/>
          <w:sz w:val="24"/>
          <w:szCs w:val="24"/>
        </w:rPr>
        <w:t>,</w:t>
      </w:r>
      <w:r w:rsidRPr="00A51B5B">
        <w:rPr>
          <w:rFonts w:ascii="Comic Sans MS" w:hAnsi="Comic Sans MS"/>
          <w:sz w:val="24"/>
          <w:szCs w:val="24"/>
        </w:rPr>
        <w:t xml:space="preserve"> and </w:t>
      </w:r>
      <w:r w:rsidR="000A0CBC" w:rsidRPr="00A51B5B">
        <w:rPr>
          <w:rFonts w:ascii="Comic Sans MS" w:hAnsi="Comic Sans MS"/>
          <w:sz w:val="24"/>
          <w:szCs w:val="24"/>
        </w:rPr>
        <w:t>the</w:t>
      </w:r>
      <w:r w:rsidRPr="00A51B5B">
        <w:rPr>
          <w:rFonts w:ascii="Comic Sans MS" w:hAnsi="Comic Sans MS"/>
          <w:sz w:val="24"/>
          <w:szCs w:val="24"/>
        </w:rPr>
        <w:t xml:space="preserve"> conclusions</w:t>
      </w:r>
      <w:r w:rsidR="00181AD0" w:rsidRPr="00A51B5B">
        <w:rPr>
          <w:rFonts w:ascii="Comic Sans MS" w:hAnsi="Comic Sans MS"/>
          <w:sz w:val="24"/>
          <w:szCs w:val="24"/>
        </w:rPr>
        <w:t xml:space="preserve"> </w:t>
      </w:r>
      <w:r w:rsidR="000A0CBC" w:rsidRPr="00A51B5B">
        <w:rPr>
          <w:rFonts w:ascii="Comic Sans MS" w:hAnsi="Comic Sans MS"/>
          <w:sz w:val="24"/>
          <w:szCs w:val="24"/>
        </w:rPr>
        <w:t>they draw from their</w:t>
      </w:r>
      <w:r w:rsidR="00181AD0" w:rsidRPr="00A51B5B">
        <w:rPr>
          <w:rFonts w:ascii="Comic Sans MS" w:hAnsi="Comic Sans MS"/>
          <w:sz w:val="24"/>
          <w:szCs w:val="24"/>
        </w:rPr>
        <w:t xml:space="preserve"> data. They will also be assessed on </w:t>
      </w:r>
      <w:r w:rsidR="00117A28" w:rsidRPr="00A51B5B">
        <w:rPr>
          <w:rFonts w:ascii="Comic Sans MS" w:hAnsi="Comic Sans MS"/>
          <w:sz w:val="24"/>
          <w:szCs w:val="24"/>
        </w:rPr>
        <w:t xml:space="preserve">how well </w:t>
      </w:r>
      <w:r w:rsidR="00181AD0" w:rsidRPr="00A51B5B">
        <w:rPr>
          <w:rFonts w:ascii="Comic Sans MS" w:hAnsi="Comic Sans MS"/>
          <w:sz w:val="24"/>
          <w:szCs w:val="24"/>
        </w:rPr>
        <w:t>they present their project.</w:t>
      </w:r>
      <w:r w:rsidR="00990800" w:rsidRPr="00A51B5B">
        <w:rPr>
          <w:rFonts w:ascii="Comic Sans MS" w:hAnsi="Comic Sans MS"/>
          <w:sz w:val="24"/>
          <w:szCs w:val="24"/>
        </w:rPr>
        <w:t xml:space="preserve"> </w:t>
      </w:r>
      <w:r w:rsidR="00181AD0" w:rsidRPr="00A51B5B">
        <w:rPr>
          <w:rFonts w:ascii="Comic Sans MS" w:hAnsi="Comic Sans MS"/>
          <w:sz w:val="24"/>
          <w:szCs w:val="24"/>
        </w:rPr>
        <w:t xml:space="preserve"> </w:t>
      </w:r>
      <w:r w:rsidR="00990800" w:rsidRPr="00A51B5B">
        <w:rPr>
          <w:rFonts w:ascii="Comic Sans MS" w:hAnsi="Comic Sans MS"/>
          <w:sz w:val="24"/>
          <w:szCs w:val="24"/>
        </w:rPr>
        <w:t>Students</w:t>
      </w:r>
      <w:r w:rsidR="00555BF3">
        <w:rPr>
          <w:rFonts w:ascii="Comic Sans MS" w:hAnsi="Comic Sans MS"/>
          <w:sz w:val="24"/>
          <w:szCs w:val="24"/>
        </w:rPr>
        <w:t xml:space="preserve"> </w:t>
      </w:r>
      <w:r w:rsidR="00EA6712">
        <w:rPr>
          <w:rFonts w:ascii="Comic Sans MS" w:hAnsi="Comic Sans MS"/>
          <w:sz w:val="24"/>
          <w:szCs w:val="24"/>
        </w:rPr>
        <w:t>in 5</w:t>
      </w:r>
      <w:r w:rsidR="00B27B15">
        <w:rPr>
          <w:rFonts w:ascii="Comic Sans MS" w:hAnsi="Comic Sans MS"/>
          <w:sz w:val="24"/>
          <w:szCs w:val="24"/>
        </w:rPr>
        <w:t>A</w:t>
      </w:r>
      <w:r w:rsidR="00EA6712">
        <w:rPr>
          <w:rFonts w:ascii="Comic Sans MS" w:hAnsi="Comic Sans MS"/>
          <w:sz w:val="24"/>
          <w:szCs w:val="24"/>
        </w:rPr>
        <w:t xml:space="preserve"> will be working on their pr</w:t>
      </w:r>
      <w:r w:rsidR="00555BF3">
        <w:rPr>
          <w:rFonts w:ascii="Comic Sans MS" w:hAnsi="Comic Sans MS"/>
          <w:sz w:val="24"/>
          <w:szCs w:val="24"/>
        </w:rPr>
        <w:t xml:space="preserve">ojects at </w:t>
      </w:r>
      <w:r w:rsidR="00990800" w:rsidRPr="00A51B5B">
        <w:rPr>
          <w:rFonts w:ascii="Comic Sans MS" w:hAnsi="Comic Sans MS"/>
          <w:sz w:val="24"/>
          <w:szCs w:val="24"/>
        </w:rPr>
        <w:t xml:space="preserve">home.  </w:t>
      </w:r>
      <w:r w:rsidR="00181AD0" w:rsidRPr="00A51B5B">
        <w:rPr>
          <w:rFonts w:ascii="Comic Sans MS" w:hAnsi="Comic Sans MS"/>
          <w:sz w:val="24"/>
          <w:szCs w:val="24"/>
        </w:rPr>
        <w:t xml:space="preserve">The school will provide each student with a </w:t>
      </w:r>
      <w:r w:rsidR="00B27B15" w:rsidRPr="00A51B5B">
        <w:rPr>
          <w:rFonts w:ascii="Comic Sans MS" w:hAnsi="Comic Sans MS"/>
          <w:sz w:val="24"/>
          <w:szCs w:val="24"/>
        </w:rPr>
        <w:t>Bristol</w:t>
      </w:r>
      <w:r w:rsidR="00181AD0" w:rsidRPr="00A51B5B">
        <w:rPr>
          <w:rFonts w:ascii="Comic Sans MS" w:hAnsi="Comic Sans MS"/>
          <w:sz w:val="24"/>
          <w:szCs w:val="24"/>
        </w:rPr>
        <w:t xml:space="preserve"> board with which to present their projects.</w:t>
      </w:r>
      <w:r w:rsidR="000A0CBC" w:rsidRPr="00A51B5B">
        <w:rPr>
          <w:rFonts w:ascii="Comic Sans MS" w:hAnsi="Comic Sans MS"/>
          <w:sz w:val="24"/>
          <w:szCs w:val="24"/>
        </w:rPr>
        <w:t xml:space="preserve"> </w:t>
      </w:r>
      <w:r w:rsidR="00AF116A" w:rsidRPr="00A51B5B">
        <w:rPr>
          <w:rFonts w:ascii="Comic Sans MS" w:hAnsi="Comic Sans MS"/>
          <w:sz w:val="24"/>
          <w:szCs w:val="24"/>
        </w:rPr>
        <w:t xml:space="preserve"> </w:t>
      </w:r>
      <w:r w:rsidR="00990800" w:rsidRPr="00A51B5B">
        <w:rPr>
          <w:rFonts w:ascii="Comic Sans MS" w:hAnsi="Comic Sans MS"/>
          <w:sz w:val="24"/>
          <w:szCs w:val="24"/>
        </w:rPr>
        <w:t>Last, but not least, p</w:t>
      </w:r>
      <w:r w:rsidR="00AF116A" w:rsidRPr="00A51B5B">
        <w:rPr>
          <w:rFonts w:ascii="Comic Sans MS" w:hAnsi="Comic Sans MS"/>
          <w:sz w:val="24"/>
          <w:szCs w:val="24"/>
        </w:rPr>
        <w:t>arents may be required to buy some materi</w:t>
      </w:r>
      <w:r w:rsidR="00990800" w:rsidRPr="00A51B5B">
        <w:rPr>
          <w:rFonts w:ascii="Comic Sans MS" w:hAnsi="Comic Sans MS"/>
          <w:sz w:val="24"/>
          <w:szCs w:val="24"/>
        </w:rPr>
        <w:t>al for their child’s experiment</w:t>
      </w:r>
      <w:r w:rsidR="00AF116A" w:rsidRPr="00A51B5B">
        <w:rPr>
          <w:rFonts w:ascii="Comic Sans MS" w:hAnsi="Comic Sans MS"/>
          <w:sz w:val="24"/>
          <w:szCs w:val="24"/>
        </w:rPr>
        <w:t xml:space="preserve">. </w:t>
      </w:r>
      <w:r w:rsidR="00990800" w:rsidRPr="00A51B5B">
        <w:rPr>
          <w:rFonts w:ascii="Comic Sans MS" w:hAnsi="Comic Sans MS"/>
          <w:sz w:val="24"/>
          <w:szCs w:val="24"/>
        </w:rPr>
        <w:t xml:space="preserve"> </w:t>
      </w:r>
    </w:p>
    <w:p w:rsidR="00A51B5B" w:rsidRDefault="00334CF2" w:rsidP="00F0307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387984</wp:posOffset>
            </wp:positionV>
            <wp:extent cx="3657600" cy="2660073"/>
            <wp:effectExtent l="19050" t="0" r="0" b="0"/>
            <wp:wrapNone/>
            <wp:docPr id="10" name="Picture 10" descr="C:\Users\julia.mazerolle\AppData\Local\Microsoft\Windows\Temporary Internet Files\Content.IE5\B7MBA1MV\MC9003519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a.mazerolle\AppData\Local\Microsoft\Windows\Temporary Internet Files\Content.IE5\B7MBA1MV\MC9003519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6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07C">
        <w:rPr>
          <w:rFonts w:ascii="Comic Sans MS" w:hAnsi="Comic Sans MS"/>
          <w:sz w:val="28"/>
          <w:szCs w:val="28"/>
        </w:rPr>
        <w:tab/>
      </w:r>
      <w:r w:rsidR="00F0307C" w:rsidRPr="00F0307C">
        <w:rPr>
          <w:rFonts w:ascii="Comic Sans MS" w:hAnsi="Comic Sans MS"/>
          <w:sz w:val="24"/>
          <w:szCs w:val="24"/>
        </w:rPr>
        <w:t>Thank you in advance for your support.  We hope to make this year’s Science Fair a success</w:t>
      </w:r>
      <w:r>
        <w:rPr>
          <w:rFonts w:ascii="Comic Sans MS" w:hAnsi="Comic Sans MS"/>
          <w:sz w:val="24"/>
          <w:szCs w:val="24"/>
        </w:rPr>
        <w:t>!</w:t>
      </w:r>
    </w:p>
    <w:p w:rsidR="00334CF2" w:rsidRDefault="00334CF2" w:rsidP="00F0307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12F7" w:rsidRDefault="008712F7" w:rsidP="008712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12F7" w:rsidRDefault="00334CF2" w:rsidP="008712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Sincerely,</w:t>
      </w:r>
    </w:p>
    <w:p w:rsidR="008712F7" w:rsidRDefault="008712F7" w:rsidP="008712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12F7" w:rsidRDefault="00334CF2" w:rsidP="008712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 3-5 Teacher</w:t>
      </w:r>
      <w:r w:rsidR="008712F7">
        <w:rPr>
          <w:rFonts w:ascii="Comic Sans MS" w:hAnsi="Comic Sans MS"/>
          <w:sz w:val="24"/>
          <w:szCs w:val="24"/>
        </w:rPr>
        <w:t>s</w:t>
      </w:r>
    </w:p>
    <w:p w:rsidR="006C3C19" w:rsidRDefault="006C3C19" w:rsidP="008712F7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1A4985" wp14:editId="29834C42">
            <wp:extent cx="4764024" cy="2697480"/>
            <wp:effectExtent l="0" t="0" r="0" b="7620"/>
            <wp:docPr id="1" name="Picture 1" descr="http://www.columbia.k12.fl.us/fortwhiteelem/ls8_ki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umbia.k12.fl.us/fortwhiteelem/ls8_kids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470">
        <w:rPr>
          <w:rFonts w:ascii="Times New Roman" w:eastAsia="Times New Roman" w:hAnsi="Times New Roman" w:cs="Times New Roman"/>
          <w:sz w:val="24"/>
          <w:szCs w:val="24"/>
        </w:rPr>
        <w:br/>
      </w:r>
      <w:r w:rsidRPr="00886470">
        <w:rPr>
          <w:rFonts w:ascii="Times New Roman" w:eastAsia="Times New Roman" w:hAnsi="Times New Roman" w:cs="Times New Roman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br/>
        <w:t>The Scientific Process Method</w:t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br/>
        <w:t xml:space="preserve">A.    </w:t>
      </w:r>
      <w:r w:rsidRPr="008712F7">
        <w:rPr>
          <w:rFonts w:ascii="Arial" w:eastAsia="Times New Roman" w:hAnsi="Arial" w:cs="Arial"/>
          <w:b/>
          <w:i/>
          <w:sz w:val="24"/>
          <w:szCs w:val="24"/>
          <w:u w:val="single"/>
        </w:rPr>
        <w:t>TITLE</w:t>
      </w:r>
      <w:r w:rsidRPr="00886470">
        <w:rPr>
          <w:rFonts w:ascii="Arial" w:eastAsia="Times New Roman" w:hAnsi="Arial" w:cs="Arial"/>
          <w:sz w:val="24"/>
          <w:szCs w:val="24"/>
        </w:rPr>
        <w:t>: Choose a problem to investigate. Be sure it is something you can ask a question about and investigate through experimenting or observing. (Ex: The relation of seed size to plant size.)</w:t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br/>
        <w:t xml:space="preserve">B.    </w:t>
      </w:r>
      <w:r w:rsidRPr="008712F7">
        <w:rPr>
          <w:rFonts w:ascii="Arial" w:eastAsia="Times New Roman" w:hAnsi="Arial" w:cs="Arial"/>
          <w:b/>
          <w:i/>
          <w:sz w:val="24"/>
          <w:szCs w:val="24"/>
          <w:u w:val="single"/>
        </w:rPr>
        <w:t>QUESTION</w:t>
      </w:r>
      <w:r w:rsidRPr="00886470">
        <w:rPr>
          <w:rFonts w:ascii="Arial" w:eastAsia="Times New Roman" w:hAnsi="Arial" w:cs="Arial"/>
          <w:sz w:val="24"/>
          <w:szCs w:val="24"/>
        </w:rPr>
        <w:t>: State your problem in the form of a question. What do you want to find out? (Ex: Do bigger seeds make bigger plants?)</w:t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br/>
        <w:t xml:space="preserve">C.    </w:t>
      </w:r>
      <w:r w:rsidRPr="008712F7">
        <w:rPr>
          <w:rFonts w:ascii="Arial" w:eastAsia="Times New Roman" w:hAnsi="Arial" w:cs="Arial"/>
          <w:b/>
          <w:i/>
          <w:sz w:val="24"/>
          <w:szCs w:val="24"/>
          <w:u w:val="single"/>
        </w:rPr>
        <w:t>HYPOTHESIS</w:t>
      </w:r>
      <w:r w:rsidRPr="00886470">
        <w:rPr>
          <w:rFonts w:ascii="Arial" w:eastAsia="Times New Roman" w:hAnsi="Arial" w:cs="Arial"/>
          <w:sz w:val="24"/>
          <w:szCs w:val="24"/>
        </w:rPr>
        <w:t>: This is a guess of what you think will happen. (Ex: Bigger seeds will turn into bigger plants.)</w:t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br/>
        <w:t xml:space="preserve">D.    </w:t>
      </w:r>
      <w:r w:rsidRPr="008712F7">
        <w:rPr>
          <w:rFonts w:ascii="Arial" w:eastAsia="Times New Roman" w:hAnsi="Arial" w:cs="Arial"/>
          <w:b/>
          <w:i/>
          <w:sz w:val="24"/>
          <w:szCs w:val="24"/>
          <w:u w:val="single"/>
        </w:rPr>
        <w:t>MATERIALS</w:t>
      </w:r>
      <w:r w:rsidRPr="00886470">
        <w:rPr>
          <w:rFonts w:ascii="Arial" w:eastAsia="Times New Roman" w:hAnsi="Arial" w:cs="Arial"/>
          <w:sz w:val="24"/>
          <w:szCs w:val="24"/>
        </w:rPr>
        <w:t>: List the materials used during the project.</w:t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br/>
        <w:t xml:space="preserve">E.    </w:t>
      </w:r>
      <w:r w:rsidRPr="008712F7">
        <w:rPr>
          <w:rFonts w:ascii="Arial" w:eastAsia="Times New Roman" w:hAnsi="Arial" w:cs="Arial"/>
          <w:b/>
          <w:i/>
          <w:sz w:val="24"/>
          <w:szCs w:val="24"/>
          <w:u w:val="single"/>
        </w:rPr>
        <w:t>PROCEDURE</w:t>
      </w:r>
      <w:r w:rsidRPr="00886470">
        <w:rPr>
          <w:rFonts w:ascii="Arial" w:eastAsia="Times New Roman" w:hAnsi="Arial" w:cs="Arial"/>
          <w:sz w:val="24"/>
          <w:szCs w:val="24"/>
        </w:rPr>
        <w:t>: Write the step-by-step directions of what you will do.</w:t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br/>
        <w:t xml:space="preserve">F.    </w:t>
      </w:r>
      <w:r w:rsidRPr="008712F7">
        <w:rPr>
          <w:rFonts w:ascii="Arial" w:eastAsia="Times New Roman" w:hAnsi="Arial" w:cs="Arial"/>
          <w:b/>
          <w:i/>
          <w:sz w:val="24"/>
          <w:szCs w:val="24"/>
          <w:u w:val="single"/>
        </w:rPr>
        <w:t>OBSERVATIONS</w:t>
      </w:r>
      <w:r w:rsidRPr="00886470">
        <w:rPr>
          <w:rFonts w:ascii="Arial" w:eastAsia="Times New Roman" w:hAnsi="Arial" w:cs="Arial"/>
          <w:sz w:val="24"/>
          <w:szCs w:val="24"/>
        </w:rPr>
        <w:t>: Begin the experiment and observation. Gather as much information as possible. Record your observations and date each entry. This may be included on the display board or kept in a log.</w:t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br/>
        <w:t xml:space="preserve">G.    </w:t>
      </w:r>
      <w:r w:rsidRPr="008712F7">
        <w:rPr>
          <w:rFonts w:ascii="Arial" w:eastAsia="Times New Roman" w:hAnsi="Arial" w:cs="Arial"/>
          <w:b/>
          <w:i/>
          <w:sz w:val="24"/>
          <w:szCs w:val="24"/>
          <w:u w:val="single"/>
        </w:rPr>
        <w:t>DATA</w:t>
      </w:r>
      <w:r w:rsidRPr="00886470">
        <w:rPr>
          <w:rFonts w:ascii="Arial" w:eastAsia="Times New Roman" w:hAnsi="Arial" w:cs="Arial"/>
          <w:sz w:val="24"/>
          <w:szCs w:val="24"/>
        </w:rPr>
        <w:t>: Study the information gathered. Decide what it means. Choose a way to display and explain your findings- such as a table or graph.</w:t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br/>
        <w:t>H.     </w:t>
      </w:r>
      <w:r w:rsidRPr="008712F7">
        <w:rPr>
          <w:rFonts w:ascii="Arial" w:eastAsia="Times New Roman" w:hAnsi="Arial" w:cs="Arial"/>
          <w:b/>
          <w:i/>
          <w:sz w:val="24"/>
          <w:szCs w:val="24"/>
          <w:u w:val="single"/>
        </w:rPr>
        <w:t>CONCLUSION</w:t>
      </w:r>
      <w:r w:rsidRPr="00886470">
        <w:rPr>
          <w:rFonts w:ascii="Arial" w:eastAsia="Times New Roman" w:hAnsi="Arial" w:cs="Arial"/>
          <w:sz w:val="24"/>
          <w:szCs w:val="24"/>
        </w:rPr>
        <w:t>: Draw conclusions about your data. Compare your results with your hypothesis. Write a statement to tell if your data supports or rejects the hypothesis.</w:t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br/>
        <w:t xml:space="preserve">I.    </w:t>
      </w:r>
      <w:r w:rsidRPr="008712F7">
        <w:rPr>
          <w:rFonts w:ascii="Arial" w:eastAsia="Times New Roman" w:hAnsi="Arial" w:cs="Arial"/>
          <w:b/>
          <w:i/>
          <w:sz w:val="24"/>
          <w:szCs w:val="24"/>
          <w:u w:val="single"/>
        </w:rPr>
        <w:t>Design and construct exhibit</w:t>
      </w:r>
      <w:r w:rsidRPr="00886470">
        <w:rPr>
          <w:rFonts w:ascii="Arial" w:eastAsia="Times New Roman" w:hAnsi="Arial" w:cs="Arial"/>
          <w:sz w:val="24"/>
          <w:szCs w:val="24"/>
        </w:rPr>
        <w:t xml:space="preserve">: </w:t>
      </w:r>
      <w:r w:rsidR="008712F7">
        <w:rPr>
          <w:rFonts w:ascii="Arial" w:eastAsia="Times New Roman" w:hAnsi="Arial" w:cs="Arial"/>
          <w:sz w:val="24"/>
          <w:szCs w:val="24"/>
        </w:rPr>
        <w:t>Standard White Display Boards will be provided for the students who wish to participate.  Next page i</w:t>
      </w:r>
      <w:r w:rsidRPr="00886470">
        <w:rPr>
          <w:rFonts w:ascii="Arial" w:eastAsia="Times New Roman" w:hAnsi="Arial" w:cs="Arial"/>
          <w:sz w:val="24"/>
          <w:szCs w:val="24"/>
        </w:rPr>
        <w:t xml:space="preserve">s the example of the board you should use.  </w:t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886470">
        <w:rPr>
          <w:rFonts w:ascii="Arial" w:eastAsia="Times New Roman" w:hAnsi="Arial" w:cs="Arial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B7BD4D" wp14:editId="0FE627F0">
            <wp:extent cx="6396989" cy="6572250"/>
            <wp:effectExtent l="0" t="0" r="4445" b="0"/>
            <wp:docPr id="4" name="Picture 4" descr="http://www.columbia.k12.fl.us/fortwhiteelem/DisplayBo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umbia.k12.fl.us/fortwhiteelem/DisplayBoar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686" cy="65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470">
        <w:rPr>
          <w:rFonts w:ascii="Arial" w:eastAsia="Times New Roman" w:hAnsi="Arial" w:cs="Arial"/>
          <w:sz w:val="24"/>
          <w:szCs w:val="24"/>
        </w:rPr>
        <w:br/>
      </w:r>
      <w:r w:rsidRPr="00886470">
        <w:rPr>
          <w:rFonts w:ascii="Times New Roman" w:eastAsia="Times New Roman" w:hAnsi="Times New Roman" w:cs="Times New Roman"/>
          <w:sz w:val="24"/>
          <w:szCs w:val="24"/>
        </w:rPr>
        <w:br/>
      </w:r>
      <w:r w:rsidRPr="00886470">
        <w:rPr>
          <w:rFonts w:ascii="Times New Roman" w:eastAsia="Times New Roman" w:hAnsi="Times New Roman" w:cs="Times New Roman"/>
          <w:sz w:val="24"/>
          <w:szCs w:val="24"/>
        </w:rPr>
        <w:br/>
      </w:r>
      <w:r w:rsidRPr="00886470">
        <w:rPr>
          <w:rFonts w:ascii="Times New Roman" w:eastAsia="Times New Roman" w:hAnsi="Times New Roman" w:cs="Times New Roman"/>
          <w:sz w:val="24"/>
          <w:szCs w:val="24"/>
        </w:rPr>
        <w:br/>
      </w:r>
      <w:r w:rsidRPr="00886470">
        <w:rPr>
          <w:rFonts w:ascii="Times New Roman" w:eastAsia="Times New Roman" w:hAnsi="Times New Roman" w:cs="Times New Roman"/>
          <w:sz w:val="24"/>
          <w:szCs w:val="24"/>
        </w:rPr>
        <w:br/>
      </w:r>
      <w:r w:rsidRPr="0088647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C3C19" w:rsidSect="0095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1A" w:rsidRDefault="004C401A" w:rsidP="00EA6712">
      <w:pPr>
        <w:spacing w:after="0" w:line="240" w:lineRule="auto"/>
      </w:pPr>
      <w:r>
        <w:separator/>
      </w:r>
    </w:p>
  </w:endnote>
  <w:endnote w:type="continuationSeparator" w:id="0">
    <w:p w:rsidR="004C401A" w:rsidRDefault="004C401A" w:rsidP="00EA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1A" w:rsidRDefault="004C401A" w:rsidP="00EA6712">
      <w:pPr>
        <w:spacing w:after="0" w:line="240" w:lineRule="auto"/>
      </w:pPr>
      <w:r>
        <w:separator/>
      </w:r>
    </w:p>
  </w:footnote>
  <w:footnote w:type="continuationSeparator" w:id="0">
    <w:p w:rsidR="004C401A" w:rsidRDefault="004C401A" w:rsidP="00EA6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D5"/>
    <w:rsid w:val="00066756"/>
    <w:rsid w:val="000A0CBC"/>
    <w:rsid w:val="000F41DB"/>
    <w:rsid w:val="00117A28"/>
    <w:rsid w:val="00181AD0"/>
    <w:rsid w:val="00315CD5"/>
    <w:rsid w:val="00334CF2"/>
    <w:rsid w:val="004962A9"/>
    <w:rsid w:val="004C401A"/>
    <w:rsid w:val="00507F1D"/>
    <w:rsid w:val="00555A8A"/>
    <w:rsid w:val="00555BF3"/>
    <w:rsid w:val="005C4B2F"/>
    <w:rsid w:val="00641904"/>
    <w:rsid w:val="006C3C19"/>
    <w:rsid w:val="008712F7"/>
    <w:rsid w:val="00921F34"/>
    <w:rsid w:val="0095642C"/>
    <w:rsid w:val="00990800"/>
    <w:rsid w:val="00A51B5B"/>
    <w:rsid w:val="00AF116A"/>
    <w:rsid w:val="00B27B15"/>
    <w:rsid w:val="00BE0026"/>
    <w:rsid w:val="00EA6712"/>
    <w:rsid w:val="00F0307C"/>
    <w:rsid w:val="00F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0FBEC-3D49-4BFB-9F4C-B30E2E95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12"/>
  </w:style>
  <w:style w:type="paragraph" w:styleId="Footer">
    <w:name w:val="footer"/>
    <w:basedOn w:val="Normal"/>
    <w:link w:val="FooterChar"/>
    <w:uiPriority w:val="99"/>
    <w:unhideWhenUsed/>
    <w:rsid w:val="00EA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12"/>
  </w:style>
  <w:style w:type="paragraph" w:styleId="NormalWeb">
    <w:name w:val="Normal (Web)"/>
    <w:basedOn w:val="Normal"/>
    <w:uiPriority w:val="99"/>
    <w:semiHidden/>
    <w:unhideWhenUsed/>
    <w:rsid w:val="00B27B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Breanna (ASD-N)</dc:creator>
  <cp:lastModifiedBy>Beers, Kim (ASD-N)</cp:lastModifiedBy>
  <cp:revision>2</cp:revision>
  <cp:lastPrinted>2017-04-13T13:31:00Z</cp:lastPrinted>
  <dcterms:created xsi:type="dcterms:W3CDTF">2017-04-13T18:52:00Z</dcterms:created>
  <dcterms:modified xsi:type="dcterms:W3CDTF">2017-04-13T18:52:00Z</dcterms:modified>
</cp:coreProperties>
</file>